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3F176E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A0448" w:rsidRPr="00EA0448">
        <w:rPr>
          <w:b w:val="0"/>
          <w:sz w:val="24"/>
          <w:szCs w:val="24"/>
        </w:rPr>
        <w:t>01-05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53C4C42" w:rsidR="00502664" w:rsidRPr="0000209B" w:rsidRDefault="00EA044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35B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435B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435B40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A3548FB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EA0448">
        <w:t xml:space="preserve">    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3BE1239" w14:textId="77777777" w:rsidR="00342A35" w:rsidRPr="00342A35" w:rsidRDefault="00342A35" w:rsidP="00342A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42A35">
        <w:rPr>
          <w:color w:val="auto"/>
        </w:rPr>
        <w:t>Председателя Комиссии Абрамовича М.А.</w:t>
      </w:r>
    </w:p>
    <w:p w14:paraId="6DCDE64D" w14:textId="77777777" w:rsidR="00342A35" w:rsidRPr="00342A35" w:rsidRDefault="00342A35" w:rsidP="00342A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42A35">
        <w:rPr>
          <w:color w:val="auto"/>
        </w:rPr>
        <w:t>членов Комиссии: Поспелова О.В., Мещерякова М.Н., Ковалёвой Л.Н., Бабаянц Е.Е., Ильичёва П.А., Плотниковой В.С., Рубина Ю.Д., Никифорова А.В.,</w:t>
      </w:r>
    </w:p>
    <w:p w14:paraId="0F0910C3" w14:textId="77777777" w:rsidR="00342A35" w:rsidRPr="00342A35" w:rsidRDefault="00342A35" w:rsidP="00342A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42A35">
        <w:rPr>
          <w:color w:val="auto"/>
          <w:szCs w:val="24"/>
        </w:rPr>
        <w:t>с участием представителя Совета АПМО Архангельского М.В.</w:t>
      </w:r>
    </w:p>
    <w:p w14:paraId="7638E3C0" w14:textId="33484322" w:rsidR="00342A35" w:rsidRPr="00E9728A" w:rsidRDefault="00342A35" w:rsidP="00342A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9728A">
        <w:rPr>
          <w:color w:val="auto"/>
        </w:rPr>
        <w:t xml:space="preserve">при секретаре, члене Комиссии, Рыбакове С.А., </w:t>
      </w:r>
    </w:p>
    <w:p w14:paraId="7F5CBF91" w14:textId="1F33F1B5" w:rsidR="00502664" w:rsidRPr="00E9728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9728A">
        <w:rPr>
          <w:color w:val="auto"/>
        </w:rPr>
        <w:t>при участии адвоката</w:t>
      </w:r>
      <w:r w:rsidRPr="00E9728A">
        <w:rPr>
          <w:szCs w:val="24"/>
        </w:rPr>
        <w:t xml:space="preserve"> </w:t>
      </w:r>
      <w:r w:rsidR="00336663" w:rsidRPr="00E9728A">
        <w:rPr>
          <w:szCs w:val="24"/>
        </w:rPr>
        <w:t>С</w:t>
      </w:r>
      <w:r w:rsidR="00435B40">
        <w:rPr>
          <w:szCs w:val="24"/>
        </w:rPr>
        <w:t>.</w:t>
      </w:r>
      <w:r w:rsidR="00336663" w:rsidRPr="00E9728A">
        <w:rPr>
          <w:szCs w:val="24"/>
        </w:rPr>
        <w:t>М.И</w:t>
      </w:r>
      <w:r w:rsidR="004335D7" w:rsidRPr="00E9728A">
        <w:rPr>
          <w:szCs w:val="24"/>
        </w:rPr>
        <w:t xml:space="preserve">., </w:t>
      </w:r>
    </w:p>
    <w:p w14:paraId="242E1809" w14:textId="42084AC1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336663" w:rsidRPr="00336663">
        <w:rPr>
          <w:sz w:val="24"/>
        </w:rPr>
        <w:t xml:space="preserve">20.04.2022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доверителя </w:t>
      </w:r>
      <w:r w:rsidR="00336663" w:rsidRPr="00336663">
        <w:rPr>
          <w:sz w:val="24"/>
          <w:szCs w:val="24"/>
        </w:rPr>
        <w:t>М</w:t>
      </w:r>
      <w:r w:rsidR="00435B40">
        <w:rPr>
          <w:sz w:val="24"/>
          <w:szCs w:val="24"/>
        </w:rPr>
        <w:t>.</w:t>
      </w:r>
      <w:r w:rsidR="00336663" w:rsidRPr="00336663">
        <w:rPr>
          <w:sz w:val="24"/>
          <w:szCs w:val="24"/>
        </w:rPr>
        <w:t>С.С</w:t>
      </w:r>
      <w:r w:rsidR="00AC2651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адвоката </w:t>
      </w:r>
      <w:r w:rsidR="00336663" w:rsidRPr="00336663">
        <w:rPr>
          <w:sz w:val="24"/>
          <w:szCs w:val="24"/>
        </w:rPr>
        <w:t>С</w:t>
      </w:r>
      <w:r w:rsidR="00435B40">
        <w:rPr>
          <w:sz w:val="24"/>
          <w:szCs w:val="24"/>
        </w:rPr>
        <w:t>.</w:t>
      </w:r>
      <w:r w:rsidR="00336663" w:rsidRPr="00336663">
        <w:rPr>
          <w:sz w:val="24"/>
          <w:szCs w:val="24"/>
        </w:rPr>
        <w:t>М.И</w:t>
      </w:r>
      <w:r w:rsidRPr="00336663">
        <w:rPr>
          <w:sz w:val="24"/>
          <w:szCs w:val="24"/>
        </w:rPr>
        <w:t xml:space="preserve">. 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D438BDE" w:rsidR="00BE0271" w:rsidRDefault="003070CE" w:rsidP="00BE0271">
      <w:pPr>
        <w:jc w:val="both"/>
      </w:pPr>
      <w:r w:rsidRPr="00336663">
        <w:tab/>
      </w:r>
      <w:r w:rsidR="00336663" w:rsidRPr="00336663">
        <w:t>20</w:t>
      </w:r>
      <w:r w:rsidRPr="00336663">
        <w:t>.</w:t>
      </w:r>
      <w:r w:rsidR="00336663" w:rsidRPr="00336663">
        <w:t>04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336663" w:rsidRPr="00336663">
        <w:rPr>
          <w:szCs w:val="24"/>
        </w:rPr>
        <w:t>доверителя М</w:t>
      </w:r>
      <w:r w:rsidR="00435B40">
        <w:rPr>
          <w:szCs w:val="24"/>
        </w:rPr>
        <w:t>.</w:t>
      </w:r>
      <w:r w:rsidR="00336663" w:rsidRPr="00336663">
        <w:rPr>
          <w:szCs w:val="24"/>
        </w:rPr>
        <w:t>С.С. в отношении адвоката С</w:t>
      </w:r>
      <w:r w:rsidR="00435B40">
        <w:rPr>
          <w:szCs w:val="24"/>
        </w:rPr>
        <w:t>.</w:t>
      </w:r>
      <w:r w:rsidR="00336663" w:rsidRPr="00336663">
        <w:rPr>
          <w:szCs w:val="24"/>
        </w:rPr>
        <w:t>М.И.</w:t>
      </w:r>
      <w:r w:rsidR="00916394">
        <w:t>,</w:t>
      </w:r>
      <w:r w:rsidR="00CF2C93" w:rsidRPr="00336663">
        <w:t xml:space="preserve"> в которо</w:t>
      </w:r>
      <w:r w:rsidR="00916394">
        <w:t>й</w:t>
      </w:r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457CA9">
        <w:rPr>
          <w:szCs w:val="24"/>
        </w:rPr>
        <w:t>представлял интересы заявителя по гражданскому спору в суде.</w:t>
      </w:r>
    </w:p>
    <w:p w14:paraId="4CCD0508" w14:textId="6CD64244" w:rsidR="00781350" w:rsidRPr="00336663" w:rsidRDefault="00BE0271" w:rsidP="00336663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t xml:space="preserve">По утверждению заявителя, адвокат ненадлежащим образом исполнял свои профессиональные обязанности, </w:t>
      </w:r>
      <w:r w:rsidRPr="002E56E4">
        <w:rPr>
          <w:szCs w:val="24"/>
        </w:rPr>
        <w:t xml:space="preserve">а именно: </w:t>
      </w:r>
      <w:r w:rsidR="00C26577">
        <w:rPr>
          <w:color w:val="auto"/>
          <w:szCs w:val="24"/>
        </w:rPr>
        <w:t>адвокат</w:t>
      </w:r>
      <w:r w:rsidR="00336663" w:rsidRPr="002E56E4">
        <w:rPr>
          <w:color w:val="auto"/>
          <w:szCs w:val="24"/>
        </w:rPr>
        <w:t xml:space="preserve"> С</w:t>
      </w:r>
      <w:r w:rsidR="00435B40">
        <w:rPr>
          <w:color w:val="auto"/>
          <w:szCs w:val="24"/>
        </w:rPr>
        <w:t>.</w:t>
      </w:r>
      <w:r w:rsidR="00336663" w:rsidRPr="002E56E4">
        <w:rPr>
          <w:color w:val="auto"/>
          <w:szCs w:val="24"/>
        </w:rPr>
        <w:t>М.И.</w:t>
      </w:r>
      <w:r w:rsidR="00C26577">
        <w:rPr>
          <w:color w:val="auto"/>
          <w:szCs w:val="24"/>
        </w:rPr>
        <w:t xml:space="preserve"> </w:t>
      </w:r>
      <w:r w:rsidR="00336663" w:rsidRPr="002E56E4">
        <w:rPr>
          <w:color w:val="auto"/>
          <w:szCs w:val="24"/>
        </w:rPr>
        <w:t>ненадлежащим образом исполнял поручение на представление интересов заявителя М</w:t>
      </w:r>
      <w:r w:rsidR="00435B40">
        <w:rPr>
          <w:color w:val="auto"/>
          <w:szCs w:val="24"/>
        </w:rPr>
        <w:t>.</w:t>
      </w:r>
      <w:r w:rsidR="00336663" w:rsidRPr="002E56E4">
        <w:rPr>
          <w:color w:val="auto"/>
          <w:szCs w:val="24"/>
        </w:rPr>
        <w:t>С.С.</w:t>
      </w:r>
      <w:r w:rsidR="00C26577">
        <w:rPr>
          <w:color w:val="auto"/>
          <w:szCs w:val="24"/>
        </w:rPr>
        <w:t xml:space="preserve"> </w:t>
      </w:r>
      <w:r w:rsidR="00336663" w:rsidRPr="002E56E4">
        <w:rPr>
          <w:color w:val="auto"/>
          <w:szCs w:val="24"/>
        </w:rPr>
        <w:t>в суде</w:t>
      </w:r>
      <w:r w:rsidR="00457CA9">
        <w:rPr>
          <w:color w:val="auto"/>
          <w:szCs w:val="24"/>
        </w:rPr>
        <w:t xml:space="preserve"> апелляционной инстанции</w:t>
      </w:r>
      <w:r w:rsidR="00336663" w:rsidRPr="002E56E4">
        <w:rPr>
          <w:color w:val="auto"/>
          <w:szCs w:val="24"/>
        </w:rPr>
        <w:t>, устно обещал составить кассационную жалобу, но не заключил письменного соглашения, что привело к пропуску срока на подачу данной жалобы.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2F1A727" w14:textId="4068A960" w:rsidR="00636093" w:rsidRDefault="0033666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ордер приложенный к гражданскому делу № </w:t>
      </w:r>
      <w:r w:rsidR="00435B40">
        <w:t>Х</w:t>
      </w:r>
      <w:r>
        <w:t>/2019;</w:t>
      </w:r>
    </w:p>
    <w:p w14:paraId="4A5E2416" w14:textId="6E84A887" w:rsidR="00336663" w:rsidRDefault="0033666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доверенность на адв. С</w:t>
      </w:r>
      <w:r w:rsidR="00435B40">
        <w:t>.</w:t>
      </w:r>
      <w:r>
        <w:t>М.И.;</w:t>
      </w:r>
    </w:p>
    <w:p w14:paraId="5C9C95F4" w14:textId="101AAE6E" w:rsidR="00ED22B8" w:rsidRDefault="00ED22B8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свидетельство о инвалидности 2-ой группы</w:t>
      </w:r>
      <w:r w:rsidR="00C26577">
        <w:t>.</w:t>
      </w:r>
    </w:p>
    <w:p w14:paraId="3F1C74BD" w14:textId="79E2FBC8" w:rsidR="00D86BF8" w:rsidRDefault="00D86BF8" w:rsidP="0027063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35C2B">
        <w:t>он представлял интересы М</w:t>
      </w:r>
      <w:r w:rsidR="00435B40">
        <w:t>.</w:t>
      </w:r>
      <w:r w:rsidR="00435C2B">
        <w:t>С.С. по гражданскому делу на основании соглашения с 3-м лицом Б</w:t>
      </w:r>
      <w:r w:rsidR="00435B40">
        <w:t>.</w:t>
      </w:r>
      <w:r w:rsidR="00435C2B">
        <w:t>В.А. Все общение по данному делу адвокат вел исключительно с ним, документы также получал от него.</w:t>
      </w:r>
    </w:p>
    <w:p w14:paraId="429DDDF9" w14:textId="67D7C0CE" w:rsidR="00435C2B" w:rsidRDefault="00435C2B" w:rsidP="00270636">
      <w:pPr>
        <w:jc w:val="both"/>
      </w:pPr>
      <w:r>
        <w:tab/>
        <w:t>В рамках заключенного договора адвокат подготовил дополнения к апелляционной жалобе, которые были лично подписаны М</w:t>
      </w:r>
      <w:r w:rsidR="00435B40">
        <w:t>.</w:t>
      </w:r>
      <w:r>
        <w:t xml:space="preserve">С.С., а </w:t>
      </w:r>
      <w:r w:rsidR="00BB7A5D">
        <w:t>также принял участие в заседаниях</w:t>
      </w:r>
      <w:r>
        <w:t xml:space="preserve"> суда апелляционной инстанции.</w:t>
      </w:r>
      <w:r w:rsidR="00BB7A5D">
        <w:t xml:space="preserve"> Поручения на п</w:t>
      </w:r>
      <w:r w:rsidR="00E9728A">
        <w:t>одготовку кассационной жалобы адвокат</w:t>
      </w:r>
      <w:r w:rsidR="00BB7A5D">
        <w:t xml:space="preserve"> не принимал.</w:t>
      </w:r>
    </w:p>
    <w:p w14:paraId="51C5C214" w14:textId="52F954E5" w:rsidR="00502664" w:rsidRDefault="00DC71D3" w:rsidP="00502664">
      <w:pPr>
        <w:jc w:val="both"/>
      </w:pPr>
      <w:r>
        <w:tab/>
        <w:t xml:space="preserve">К письменным объяснениям адвоката приложены копии </w:t>
      </w:r>
      <w:r w:rsidR="002E56E4">
        <w:t>следующих документов</w:t>
      </w:r>
      <w:r>
        <w:t>:</w:t>
      </w:r>
    </w:p>
    <w:p w14:paraId="7F4E5F78" w14:textId="6650EB3C" w:rsidR="00502664" w:rsidRDefault="00BB7A5D" w:rsidP="00502664">
      <w:pPr>
        <w:pStyle w:val="ac"/>
        <w:numPr>
          <w:ilvl w:val="0"/>
          <w:numId w:val="24"/>
        </w:numPr>
        <w:jc w:val="both"/>
      </w:pPr>
      <w:r>
        <w:t>договора поручения;</w:t>
      </w:r>
    </w:p>
    <w:p w14:paraId="23600D1C" w14:textId="0BABD1EC" w:rsidR="00BB7A5D" w:rsidRDefault="00BB7A5D" w:rsidP="00502664">
      <w:pPr>
        <w:pStyle w:val="ac"/>
        <w:numPr>
          <w:ilvl w:val="0"/>
          <w:numId w:val="24"/>
        </w:numPr>
        <w:jc w:val="both"/>
      </w:pPr>
      <w:r>
        <w:t>электронной переписки адвоката с Б</w:t>
      </w:r>
      <w:r w:rsidR="00435B40">
        <w:t>.</w:t>
      </w:r>
      <w:r>
        <w:t>В.А.;</w:t>
      </w:r>
    </w:p>
    <w:p w14:paraId="54F21733" w14:textId="5CCA0E59" w:rsidR="00BB7A5D" w:rsidRDefault="00BB7A5D" w:rsidP="00502664">
      <w:pPr>
        <w:pStyle w:val="ac"/>
        <w:numPr>
          <w:ilvl w:val="0"/>
          <w:numId w:val="24"/>
        </w:numPr>
        <w:jc w:val="both"/>
      </w:pPr>
      <w:r>
        <w:t>ходатайство о проведении судебно-технической экспертизы.</w:t>
      </w:r>
    </w:p>
    <w:p w14:paraId="27A67B55" w14:textId="3CD9200A" w:rsidR="00231B04" w:rsidRPr="00336663" w:rsidRDefault="00EA0448" w:rsidP="00502664">
      <w:pPr>
        <w:ind w:firstLine="708"/>
        <w:jc w:val="both"/>
      </w:pPr>
      <w:r w:rsidRPr="00336663">
        <w:t>26.05</w:t>
      </w:r>
      <w:r w:rsidR="004D2D22" w:rsidRPr="00336663">
        <w:t>.202</w:t>
      </w:r>
      <w:r w:rsidR="00270636" w:rsidRPr="00336663">
        <w:t>2</w:t>
      </w:r>
      <w:r w:rsidR="004D2D22" w:rsidRPr="00336663">
        <w:t xml:space="preserve"> г.</w:t>
      </w:r>
      <w:r w:rsidR="004335D7">
        <w:t xml:space="preserve"> заявитель</w:t>
      </w:r>
      <w:r w:rsidR="00231B0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</w:t>
      </w:r>
      <w:r w:rsidR="00231B04">
        <w:lastRenderedPageBreak/>
        <w:t xml:space="preserve">КПЭА), Комиссией принято решение о рассмотрении дисциплинарного производства в его </w:t>
      </w:r>
      <w:r w:rsidR="00231B04" w:rsidRPr="00336663">
        <w:t>отсутствие.</w:t>
      </w:r>
    </w:p>
    <w:p w14:paraId="38D63981" w14:textId="36AE19CC" w:rsidR="00231B04" w:rsidRDefault="00EA0448" w:rsidP="00231B04">
      <w:pPr>
        <w:ind w:firstLine="708"/>
        <w:jc w:val="both"/>
      </w:pPr>
      <w:r w:rsidRPr="00CD33E4">
        <w:t>26.05</w:t>
      </w:r>
      <w:r w:rsidR="00231B04" w:rsidRPr="00CD33E4">
        <w:t>.202</w:t>
      </w:r>
      <w:r w:rsidR="00270636" w:rsidRPr="00CD33E4">
        <w:t>2</w:t>
      </w:r>
      <w:r w:rsidR="00231B04" w:rsidRPr="00CD33E4">
        <w:t xml:space="preserve"> г. в заседании ко</w:t>
      </w:r>
      <w:r w:rsidR="004335D7" w:rsidRPr="00CD33E4">
        <w:t>миссии адвокат</w:t>
      </w:r>
      <w:r w:rsidR="007C2F93" w:rsidRPr="00CD33E4">
        <w:t xml:space="preserve"> поддерж</w:t>
      </w:r>
      <w:r w:rsidR="004D2D22" w:rsidRPr="00CD33E4">
        <w:t xml:space="preserve">ал доводы жалобы и пояснил, что </w:t>
      </w:r>
      <w:r w:rsidR="004335D7" w:rsidRPr="00CD33E4">
        <w:t>апелляционную жалобу заявитель подписал сам.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C3630DB" w14:textId="77777777" w:rsidR="00E9728A" w:rsidRPr="008341D1" w:rsidRDefault="00E9728A" w:rsidP="00E9728A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5FD20B8" w14:textId="77777777" w:rsidR="00E9728A" w:rsidRPr="00913967" w:rsidRDefault="00E9728A" w:rsidP="00E9728A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ADD008B" w14:textId="77777777" w:rsidR="00E9728A" w:rsidRDefault="00E9728A" w:rsidP="00E9728A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0DF683F2" w14:textId="4C28AFB0" w:rsidR="00CD33E4" w:rsidRDefault="00E9728A" w:rsidP="00CD33E4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="00CD33E4" w:rsidRPr="002E56E4">
        <w:rPr>
          <w:color w:val="auto"/>
          <w:szCs w:val="24"/>
        </w:rPr>
        <w:t>что</w:t>
      </w:r>
      <w:r w:rsidR="00CD33E4">
        <w:rPr>
          <w:color w:val="auto"/>
          <w:szCs w:val="24"/>
        </w:rPr>
        <w:t xml:space="preserve"> адвокат</w:t>
      </w:r>
      <w:r w:rsidR="00CD33E4" w:rsidRPr="002E56E4">
        <w:rPr>
          <w:color w:val="auto"/>
          <w:szCs w:val="24"/>
        </w:rPr>
        <w:t xml:space="preserve"> С</w:t>
      </w:r>
      <w:r w:rsidR="00435B40">
        <w:rPr>
          <w:color w:val="auto"/>
          <w:szCs w:val="24"/>
        </w:rPr>
        <w:t>.</w:t>
      </w:r>
      <w:r w:rsidR="00CD33E4" w:rsidRPr="002E56E4">
        <w:rPr>
          <w:color w:val="auto"/>
          <w:szCs w:val="24"/>
        </w:rPr>
        <w:t>М.И.</w:t>
      </w:r>
      <w:r w:rsidR="00CD33E4">
        <w:rPr>
          <w:color w:val="auto"/>
          <w:szCs w:val="24"/>
        </w:rPr>
        <w:t xml:space="preserve"> </w:t>
      </w:r>
      <w:r w:rsidR="00CD33E4" w:rsidRPr="002E56E4">
        <w:rPr>
          <w:color w:val="auto"/>
          <w:szCs w:val="24"/>
        </w:rPr>
        <w:t>ненадлежащим образом исполнял поручение на представление интересов заявителя М</w:t>
      </w:r>
      <w:r w:rsidR="00435B40">
        <w:rPr>
          <w:color w:val="auto"/>
          <w:szCs w:val="24"/>
        </w:rPr>
        <w:t>.</w:t>
      </w:r>
      <w:r w:rsidR="00CD33E4" w:rsidRPr="002E56E4">
        <w:rPr>
          <w:color w:val="auto"/>
          <w:szCs w:val="24"/>
        </w:rPr>
        <w:t>С.С.</w:t>
      </w:r>
      <w:r w:rsidR="00CD33E4">
        <w:rPr>
          <w:color w:val="auto"/>
          <w:szCs w:val="24"/>
        </w:rPr>
        <w:t xml:space="preserve"> </w:t>
      </w:r>
      <w:r w:rsidR="00CD33E4" w:rsidRPr="002E56E4">
        <w:rPr>
          <w:color w:val="auto"/>
          <w:szCs w:val="24"/>
        </w:rPr>
        <w:t>в суде</w:t>
      </w:r>
      <w:r w:rsidR="00CD33E4">
        <w:rPr>
          <w:color w:val="auto"/>
          <w:szCs w:val="24"/>
        </w:rPr>
        <w:t xml:space="preserve"> апелляционной инстанции</w:t>
      </w:r>
      <w:r w:rsidR="00E05188">
        <w:rPr>
          <w:color w:val="auto"/>
          <w:szCs w:val="24"/>
        </w:rPr>
        <w:t>;</w:t>
      </w:r>
    </w:p>
    <w:p w14:paraId="18C2B2FE" w14:textId="71556AB9" w:rsidR="00E9728A" w:rsidRPr="00CD33E4" w:rsidRDefault="00CD33E4" w:rsidP="00CD33E4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Cs w:val="24"/>
        </w:rPr>
        <w:t xml:space="preserve">- </w:t>
      </w:r>
      <w:r w:rsidRPr="002E56E4">
        <w:rPr>
          <w:color w:val="auto"/>
          <w:szCs w:val="24"/>
        </w:rPr>
        <w:t>устно обещал составить кассационную жалобу, но не заключил письменного соглашения, что привело к пропуску срока на подачу данной жалобы.</w:t>
      </w:r>
    </w:p>
    <w:p w14:paraId="0059722D" w14:textId="77777777" w:rsidR="00E9728A" w:rsidRDefault="00E9728A" w:rsidP="00E9728A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1BDD2858" w14:textId="75B1989B" w:rsidR="00CD33E4" w:rsidRDefault="00E9728A" w:rsidP="00E9728A">
      <w:pPr>
        <w:ind w:firstLine="708"/>
        <w:jc w:val="both"/>
      </w:pPr>
      <w:r w:rsidRPr="00913967">
        <w:t xml:space="preserve">В части довода о том, что </w:t>
      </w:r>
      <w:r w:rsidRPr="00913967">
        <w:rPr>
          <w:color w:val="auto"/>
          <w:szCs w:val="24"/>
        </w:rPr>
        <w:t xml:space="preserve">адвокат </w:t>
      </w:r>
      <w:r w:rsidR="00E05188" w:rsidRPr="002E56E4">
        <w:rPr>
          <w:color w:val="auto"/>
          <w:szCs w:val="24"/>
        </w:rPr>
        <w:t>С</w:t>
      </w:r>
      <w:r w:rsidR="00435B40">
        <w:rPr>
          <w:color w:val="auto"/>
          <w:szCs w:val="24"/>
        </w:rPr>
        <w:t>.</w:t>
      </w:r>
      <w:r w:rsidR="00E05188" w:rsidRPr="002E56E4">
        <w:rPr>
          <w:color w:val="auto"/>
          <w:szCs w:val="24"/>
        </w:rPr>
        <w:t>М.И.</w:t>
      </w:r>
      <w:r w:rsidR="00E05188">
        <w:rPr>
          <w:color w:val="auto"/>
          <w:szCs w:val="24"/>
        </w:rPr>
        <w:t xml:space="preserve"> </w:t>
      </w:r>
      <w:r w:rsidR="00E05188" w:rsidRPr="002E56E4">
        <w:rPr>
          <w:color w:val="auto"/>
          <w:szCs w:val="24"/>
        </w:rPr>
        <w:t>ненадлежащим образом исполнял поручение на представление интересов заявителя М</w:t>
      </w:r>
      <w:r w:rsidR="00435B40">
        <w:rPr>
          <w:color w:val="auto"/>
          <w:szCs w:val="24"/>
        </w:rPr>
        <w:t>.</w:t>
      </w:r>
      <w:r w:rsidR="00E05188" w:rsidRPr="002E56E4">
        <w:rPr>
          <w:color w:val="auto"/>
          <w:szCs w:val="24"/>
        </w:rPr>
        <w:t>С.С.</w:t>
      </w:r>
      <w:r w:rsidR="00E05188">
        <w:rPr>
          <w:color w:val="auto"/>
          <w:szCs w:val="24"/>
        </w:rPr>
        <w:t xml:space="preserve"> </w:t>
      </w:r>
      <w:r w:rsidR="00E05188" w:rsidRPr="002E56E4">
        <w:rPr>
          <w:color w:val="auto"/>
          <w:szCs w:val="24"/>
        </w:rPr>
        <w:t>в суде</w:t>
      </w:r>
      <w:r w:rsidR="00E05188">
        <w:rPr>
          <w:color w:val="auto"/>
          <w:szCs w:val="24"/>
        </w:rPr>
        <w:t xml:space="preserve"> апелляционной инстанции</w:t>
      </w:r>
      <w:r>
        <w:rPr>
          <w:color w:val="auto"/>
          <w:szCs w:val="24"/>
        </w:rPr>
        <w:t xml:space="preserve">, </w:t>
      </w:r>
      <w:r w:rsidRPr="00913967">
        <w:t>комиссия отмечает, что</w:t>
      </w:r>
      <w:r>
        <w:t xml:space="preserve"> </w:t>
      </w:r>
      <w:r w:rsidRPr="0027036A">
        <w:t>указанный довод не подтвержден заявителем надлежащими, достоверными и допустимыми доказательствами.</w:t>
      </w:r>
      <w:r w:rsidR="00E05188">
        <w:t xml:space="preserve"> Так, комиссией установлено, что адвокат принял поручение на основании соглашения с третьим лицом Б</w:t>
      </w:r>
      <w:r w:rsidR="00435B40">
        <w:t>.</w:t>
      </w:r>
      <w:r w:rsidR="00E05188">
        <w:t>В.А., получил от него ссылку на материалы гражданского дела в суде первой инстанции и нотариальную доверенность от Б</w:t>
      </w:r>
      <w:r w:rsidR="00435B40">
        <w:t>.</w:t>
      </w:r>
      <w:r w:rsidR="00E05188">
        <w:t>В.А. Далее все общение относительно поручения также велось адвокатом только с Б</w:t>
      </w:r>
      <w:r w:rsidR="00435B40">
        <w:t>.</w:t>
      </w:r>
      <w:r w:rsidR="00E05188">
        <w:t>В.А., с самим доверителем адвокат не взаимодействовал.</w:t>
      </w:r>
    </w:p>
    <w:p w14:paraId="3F896F2B" w14:textId="42BF3DAB" w:rsidR="00CD33E4" w:rsidRDefault="00E05188" w:rsidP="00E9728A">
      <w:pPr>
        <w:ind w:firstLine="708"/>
        <w:jc w:val="both"/>
      </w:pPr>
      <w:r>
        <w:t>Материалами дисциплинарного производства подтверждается,</w:t>
      </w:r>
      <w:r w:rsidR="00A0077D">
        <w:t xml:space="preserve"> что адвокатом были подготовлены развернутые дополнения к апелляционной</w:t>
      </w:r>
      <w:r>
        <w:t xml:space="preserve"> жалоб</w:t>
      </w:r>
      <w:r w:rsidR="00A0077D">
        <w:t>е</w:t>
      </w:r>
      <w:r>
        <w:t xml:space="preserve">, а также он принял участие в заседании суда апелляционной инстанции, выполнив тем самым предмет соглашения. </w:t>
      </w:r>
      <w:r w:rsidR="00CD33E4">
        <w:t>Также комиссия учитывает то обстоятельство, что</w:t>
      </w:r>
      <w:r w:rsidR="00DD3DF5">
        <w:t xml:space="preserve"> дополнения к апелляционной жалобе</w:t>
      </w:r>
      <w:r w:rsidR="00CD33E4">
        <w:t xml:space="preserve"> </w:t>
      </w:r>
      <w:r w:rsidR="00DD3DF5">
        <w:t>были подписаны</w:t>
      </w:r>
      <w:r w:rsidR="00CD33E4">
        <w:t xml:space="preserve"> самим заявителем, что указывает на </w:t>
      </w:r>
      <w:r w:rsidR="00DD3DF5">
        <w:t>его согласие с правовой позицией адвоката.</w:t>
      </w:r>
      <w:r w:rsidR="005625D7">
        <w:t xml:space="preserve"> При этом полная мотивированная апелляционная жалоба уже была ранее подана самим заявителем до вступления адвоката С</w:t>
      </w:r>
      <w:r w:rsidR="00435B40">
        <w:t>.</w:t>
      </w:r>
      <w:r w:rsidR="005625D7">
        <w:t>М.И. в дело.</w:t>
      </w:r>
    </w:p>
    <w:p w14:paraId="623A0080" w14:textId="0F4AE8F9" w:rsidR="00CD33E4" w:rsidRDefault="00CD33E4" w:rsidP="00CD33E4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Относительно довода жалобы о том, что адвокат </w:t>
      </w:r>
      <w:r w:rsidRPr="002E56E4">
        <w:rPr>
          <w:color w:val="auto"/>
          <w:szCs w:val="24"/>
        </w:rPr>
        <w:t>обещал сост</w:t>
      </w:r>
      <w:r>
        <w:rPr>
          <w:color w:val="auto"/>
          <w:szCs w:val="24"/>
        </w:rPr>
        <w:t>авить кассационную жалобу, но в дальнейшем не исполнил свое обещание</w:t>
      </w:r>
      <w:r w:rsidRPr="002E56E4">
        <w:rPr>
          <w:color w:val="auto"/>
          <w:szCs w:val="24"/>
        </w:rPr>
        <w:t>, что привело к пропуск</w:t>
      </w:r>
      <w:r>
        <w:rPr>
          <w:color w:val="auto"/>
          <w:szCs w:val="24"/>
        </w:rPr>
        <w:t>у срока на подачу данной жалобы, комиссия отмечает, что предметом соглашения с третьим лицом Б</w:t>
      </w:r>
      <w:r w:rsidR="00435B4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В.А. является исключительно подготовка </w:t>
      </w:r>
      <w:r w:rsidR="005625D7">
        <w:rPr>
          <w:color w:val="auto"/>
          <w:szCs w:val="24"/>
        </w:rPr>
        <w:t>дополнений к апелляционной жалобе</w:t>
      </w:r>
      <w:r>
        <w:rPr>
          <w:color w:val="auto"/>
          <w:szCs w:val="24"/>
        </w:rPr>
        <w:t xml:space="preserve"> и участие в заседании суда апелляционной инстанции. Какие-либо указание на то, что в содержание поручение входит обжалование судебного акта апелляционной инстанции в вышестоящий суд </w:t>
      </w:r>
      <w:r w:rsidR="00435B40">
        <w:rPr>
          <w:color w:val="auto"/>
          <w:szCs w:val="24"/>
        </w:rPr>
        <w:t>в договоре,</w:t>
      </w:r>
      <w:r>
        <w:rPr>
          <w:color w:val="auto"/>
          <w:szCs w:val="24"/>
        </w:rPr>
        <w:t xml:space="preserve"> поручения отсутствуют. Также данный довод жалобы не подтверждается иными доказательствами, входящими в состав дисциплинарного производства, в частности, электронной перепиской адвоката и доверителя Б</w:t>
      </w:r>
      <w:r w:rsidR="00435B4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В.А. </w:t>
      </w:r>
    </w:p>
    <w:p w14:paraId="19FEE90C" w14:textId="50A958B4" w:rsidR="00D534CC" w:rsidRDefault="00CD33E4" w:rsidP="00CD33E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Комиссия не имеет оснований не доверять объяснениям адвоката в данной части и делает вывод, что предметом согласованного поручения было исключительно представление адвокатом интересов заявителя в суде апелляционной инстанции, поручение на подачу кассационной жалобы адвокатом не принималось ни от заявителя, ни от третьего лица Б</w:t>
      </w:r>
      <w:r w:rsidR="00435B40">
        <w:rPr>
          <w:color w:val="auto"/>
          <w:szCs w:val="24"/>
        </w:rPr>
        <w:t>.</w:t>
      </w:r>
      <w:r>
        <w:rPr>
          <w:color w:val="auto"/>
          <w:szCs w:val="24"/>
        </w:rPr>
        <w:t>В.А.</w:t>
      </w:r>
    </w:p>
    <w:p w14:paraId="2C99A043" w14:textId="6B72BBEC" w:rsidR="005625D7" w:rsidRDefault="005625D7" w:rsidP="00CD33E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не подтверждается надлежащими и достоверными доказательствами и довод жалобы о том, что при принятии поручения адвокат вводил в заблуждение доверителя и обещал доверителю положительный результат по делу в случае его участия.</w:t>
      </w:r>
    </w:p>
    <w:p w14:paraId="6EC4A665" w14:textId="77777777" w:rsidR="00701710" w:rsidRPr="00B12D80" w:rsidRDefault="00701710" w:rsidP="00701710">
      <w:pPr>
        <w:ind w:firstLine="708"/>
        <w:jc w:val="both"/>
        <w:rPr>
          <w:color w:val="auto"/>
          <w:szCs w:val="24"/>
        </w:rPr>
      </w:pPr>
      <w:r w:rsidRPr="00B12D80">
        <w:rPr>
          <w:szCs w:val="24"/>
        </w:rPr>
        <w:t xml:space="preserve">Комиссия также указывает, что </w:t>
      </w:r>
      <w:r w:rsidRPr="00B12D80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закрепленной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2BA02B4C" w14:textId="5C616A3B" w:rsidR="00701710" w:rsidRPr="00701710" w:rsidRDefault="00701710" w:rsidP="00701710">
      <w:pPr>
        <w:ind w:firstLine="567"/>
        <w:jc w:val="both"/>
      </w:pPr>
      <w:r w:rsidRPr="00B12D80">
        <w:rPr>
          <w:color w:val="auto"/>
          <w:szCs w:val="24"/>
        </w:rPr>
        <w:t>Презумпция добросовестности адвоката в рассматриваемом дисциплинарном производстве заявителем не опровергнута, основания для пр</w:t>
      </w:r>
      <w:r>
        <w:rPr>
          <w:color w:val="auto"/>
          <w:szCs w:val="24"/>
        </w:rPr>
        <w:t>ивлечения адвоката С</w:t>
      </w:r>
      <w:r w:rsidR="00DB114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М.И. </w:t>
      </w:r>
      <w:r w:rsidRPr="00B12D80">
        <w:rPr>
          <w:color w:val="auto"/>
          <w:szCs w:val="24"/>
        </w:rPr>
        <w:t>к дисциплинарной ответственности по доводам жалобы отсутствуют.</w:t>
      </w:r>
      <w:r>
        <w:rPr>
          <w:color w:val="auto"/>
          <w:sz w:val="23"/>
          <w:szCs w:val="23"/>
        </w:rPr>
        <w:tab/>
      </w:r>
    </w:p>
    <w:p w14:paraId="3A6E016A" w14:textId="2AF5EBFB" w:rsidR="00C26577" w:rsidRPr="001E2C1C" w:rsidRDefault="001E2C1C" w:rsidP="001E2C1C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С</w:t>
      </w:r>
      <w:r w:rsidR="00DB114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М.И.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М</w:t>
      </w:r>
      <w:r w:rsidR="00DB114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С.С.</w:t>
      </w:r>
    </w:p>
    <w:p w14:paraId="68867272" w14:textId="77777777" w:rsidR="00BB69A7" w:rsidRPr="00BB69A7" w:rsidRDefault="00BB69A7" w:rsidP="00BB69A7">
      <w:pPr>
        <w:ind w:firstLine="708"/>
        <w:jc w:val="both"/>
        <w:rPr>
          <w:rFonts w:eastAsia="Calibri"/>
          <w:color w:val="auto"/>
          <w:szCs w:val="24"/>
        </w:rPr>
      </w:pPr>
      <w:r w:rsidRPr="00BB69A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8E171FC" w14:textId="77777777" w:rsidR="00BB69A7" w:rsidRPr="00BB69A7" w:rsidRDefault="00BB69A7" w:rsidP="00BB69A7">
      <w:pPr>
        <w:ind w:firstLine="708"/>
        <w:jc w:val="both"/>
        <w:rPr>
          <w:rFonts w:eastAsia="Calibri"/>
          <w:color w:val="auto"/>
          <w:szCs w:val="24"/>
        </w:rPr>
      </w:pPr>
    </w:p>
    <w:p w14:paraId="4BDE799B" w14:textId="77777777" w:rsidR="00BB69A7" w:rsidRPr="00BB69A7" w:rsidRDefault="00BB69A7" w:rsidP="00BB69A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B69A7">
        <w:rPr>
          <w:rFonts w:eastAsia="Calibri"/>
          <w:b/>
          <w:bCs/>
          <w:color w:val="auto"/>
          <w:szCs w:val="24"/>
        </w:rPr>
        <w:t>ЗАКЛЮЧЕНИЕ:</w:t>
      </w:r>
    </w:p>
    <w:p w14:paraId="30EC1DD4" w14:textId="77777777" w:rsidR="00BB69A7" w:rsidRPr="00BB69A7" w:rsidRDefault="00BB69A7" w:rsidP="00BB69A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D4124C8" w14:textId="17EA834B" w:rsidR="00BB69A7" w:rsidRDefault="00D11281" w:rsidP="00CA3E5D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ab/>
      </w:r>
      <w:r w:rsidR="00E9728A" w:rsidRPr="00E9728A">
        <w:rPr>
          <w:rFonts w:eastAsia="Calibri"/>
          <w:color w:val="auto"/>
          <w:szCs w:val="24"/>
        </w:rPr>
        <w:t>о необходимости прекращения</w:t>
      </w:r>
      <w:r w:rsidR="00BB69A7" w:rsidRPr="00BB69A7">
        <w:rPr>
          <w:rFonts w:eastAsia="Calibri"/>
          <w:color w:val="auto"/>
          <w:szCs w:val="24"/>
        </w:rPr>
        <w:t xml:space="preserve"> дисциплинарного производства в отношении адв</w:t>
      </w:r>
      <w:r w:rsidR="001E2C1C">
        <w:rPr>
          <w:rFonts w:eastAsia="Calibri"/>
          <w:color w:val="auto"/>
          <w:szCs w:val="24"/>
        </w:rPr>
        <w:t>оката С</w:t>
      </w:r>
      <w:r w:rsidR="00DB1144">
        <w:rPr>
          <w:rFonts w:eastAsia="Calibri"/>
          <w:color w:val="auto"/>
          <w:szCs w:val="24"/>
        </w:rPr>
        <w:t>.</w:t>
      </w:r>
      <w:r w:rsidR="001E2C1C">
        <w:rPr>
          <w:rFonts w:eastAsia="Calibri"/>
          <w:color w:val="auto"/>
          <w:szCs w:val="24"/>
        </w:rPr>
        <w:t>М</w:t>
      </w:r>
      <w:r w:rsidR="00DB1144">
        <w:rPr>
          <w:rFonts w:eastAsia="Calibri"/>
          <w:color w:val="auto"/>
          <w:szCs w:val="24"/>
        </w:rPr>
        <w:t>.</w:t>
      </w:r>
      <w:r w:rsidR="001E2C1C">
        <w:rPr>
          <w:rFonts w:eastAsia="Calibri"/>
          <w:color w:val="auto"/>
          <w:szCs w:val="24"/>
        </w:rPr>
        <w:t>И</w:t>
      </w:r>
      <w:r w:rsidR="00DB1144">
        <w:rPr>
          <w:rFonts w:eastAsia="Calibri"/>
          <w:color w:val="auto"/>
          <w:szCs w:val="24"/>
        </w:rPr>
        <w:t>.</w:t>
      </w:r>
      <w:r w:rsidR="00BB69A7" w:rsidRPr="00BB69A7">
        <w:rPr>
          <w:rFonts w:eastAsia="Calibri"/>
          <w:color w:val="auto"/>
          <w:szCs w:val="24"/>
        </w:rPr>
        <w:t xml:space="preserve"> в виду отсутствия </w:t>
      </w:r>
      <w:r w:rsidR="00BB69A7" w:rsidRPr="00BB69A7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</w:t>
      </w:r>
      <w:r w:rsidR="001E2C1C">
        <w:t>еред доверителем М</w:t>
      </w:r>
      <w:r w:rsidR="00DB1144">
        <w:t>.</w:t>
      </w:r>
      <w:r w:rsidR="001E2C1C">
        <w:t>С.С.</w:t>
      </w: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DA3E" w14:textId="77777777" w:rsidR="000B1AF4" w:rsidRDefault="000B1AF4">
      <w:r>
        <w:separator/>
      </w:r>
    </w:p>
  </w:endnote>
  <w:endnote w:type="continuationSeparator" w:id="0">
    <w:p w14:paraId="15993033" w14:textId="77777777" w:rsidR="000B1AF4" w:rsidRDefault="000B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2727" w14:textId="77777777" w:rsidR="000B1AF4" w:rsidRDefault="000B1AF4">
      <w:r>
        <w:separator/>
      </w:r>
    </w:p>
  </w:footnote>
  <w:footnote w:type="continuationSeparator" w:id="0">
    <w:p w14:paraId="1A341485" w14:textId="77777777" w:rsidR="000B1AF4" w:rsidRDefault="000B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8B23A44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C2651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261827">
    <w:abstractNumId w:val="17"/>
  </w:num>
  <w:num w:numId="2" w16cid:durableId="609314287">
    <w:abstractNumId w:val="7"/>
  </w:num>
  <w:num w:numId="3" w16cid:durableId="1204444032">
    <w:abstractNumId w:val="19"/>
  </w:num>
  <w:num w:numId="4" w16cid:durableId="557207702">
    <w:abstractNumId w:val="0"/>
  </w:num>
  <w:num w:numId="5" w16cid:durableId="2078361252">
    <w:abstractNumId w:val="1"/>
  </w:num>
  <w:num w:numId="6" w16cid:durableId="758909458">
    <w:abstractNumId w:val="9"/>
  </w:num>
  <w:num w:numId="7" w16cid:durableId="1362045893">
    <w:abstractNumId w:val="10"/>
  </w:num>
  <w:num w:numId="8" w16cid:durableId="881476802">
    <w:abstractNumId w:val="5"/>
  </w:num>
  <w:num w:numId="9" w16cid:durableId="13547687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9596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4535594">
    <w:abstractNumId w:val="20"/>
  </w:num>
  <w:num w:numId="12" w16cid:durableId="1160584723">
    <w:abstractNumId w:val="3"/>
  </w:num>
  <w:num w:numId="13" w16cid:durableId="1561986402">
    <w:abstractNumId w:val="14"/>
  </w:num>
  <w:num w:numId="14" w16cid:durableId="1493252751">
    <w:abstractNumId w:val="18"/>
  </w:num>
  <w:num w:numId="15" w16cid:durableId="16839735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4436327">
    <w:abstractNumId w:val="2"/>
  </w:num>
  <w:num w:numId="17" w16cid:durableId="17032809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7814096">
    <w:abstractNumId w:val="15"/>
  </w:num>
  <w:num w:numId="19" w16cid:durableId="1823618073">
    <w:abstractNumId w:val="13"/>
  </w:num>
  <w:num w:numId="20" w16cid:durableId="1782190977">
    <w:abstractNumId w:val="8"/>
  </w:num>
  <w:num w:numId="21" w16cid:durableId="971206912">
    <w:abstractNumId w:val="11"/>
  </w:num>
  <w:num w:numId="22" w16cid:durableId="57872545">
    <w:abstractNumId w:val="12"/>
  </w:num>
  <w:num w:numId="23" w16cid:durableId="1863123951">
    <w:abstractNumId w:val="16"/>
  </w:num>
  <w:num w:numId="24" w16cid:durableId="187649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AF4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269D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C1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408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6E4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2A35"/>
    <w:rsid w:val="003438E2"/>
    <w:rsid w:val="00345C06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5D7"/>
    <w:rsid w:val="00435B40"/>
    <w:rsid w:val="00435C2B"/>
    <w:rsid w:val="0043608A"/>
    <w:rsid w:val="00437B2A"/>
    <w:rsid w:val="004423A7"/>
    <w:rsid w:val="00444053"/>
    <w:rsid w:val="0044523A"/>
    <w:rsid w:val="004538DB"/>
    <w:rsid w:val="00453E1D"/>
    <w:rsid w:val="004577C3"/>
    <w:rsid w:val="00457CA9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604"/>
    <w:rsid w:val="004C11BF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3F80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25D7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4099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710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16394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77D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561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651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69A7"/>
    <w:rsid w:val="00BB74ED"/>
    <w:rsid w:val="00BB753F"/>
    <w:rsid w:val="00BB7A5D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6577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29C6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E5D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3E4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281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1144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DF5"/>
    <w:rsid w:val="00DD488F"/>
    <w:rsid w:val="00DE3491"/>
    <w:rsid w:val="00DE5A18"/>
    <w:rsid w:val="00DF0AB9"/>
    <w:rsid w:val="00DF30BD"/>
    <w:rsid w:val="00DF4A4C"/>
    <w:rsid w:val="00E0049C"/>
    <w:rsid w:val="00E01774"/>
    <w:rsid w:val="00E05188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9728A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0346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911E-E9C7-4959-BC15-6CA91800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2022-06-07T13:16:00Z</cp:lastPrinted>
  <dcterms:created xsi:type="dcterms:W3CDTF">2022-06-07T13:16:00Z</dcterms:created>
  <dcterms:modified xsi:type="dcterms:W3CDTF">2022-06-09T11:38:00Z</dcterms:modified>
</cp:coreProperties>
</file>